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5EE69" w14:textId="77777777" w:rsidR="00F4154D" w:rsidRPr="00C86C4F" w:rsidRDefault="00B5159E" w:rsidP="00B51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Obowiązek informacyjny w związku z przetwarzaniem danych osobowych</w:t>
      </w:r>
      <w:r w:rsidR="00AE7E72" w:rsidRPr="00C86C4F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 </w:t>
      </w:r>
    </w:p>
    <w:p w14:paraId="0888BADB" w14:textId="72F808D5" w:rsidR="00B5159E" w:rsidRPr="00C86C4F" w:rsidRDefault="00AE7E72" w:rsidP="00B51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– kandydat do pracy (Kodeks Pracy)</w:t>
      </w:r>
    </w:p>
    <w:p w14:paraId="00751BC2" w14:textId="77777777" w:rsidR="00B5159E" w:rsidRPr="00C86C4F" w:rsidRDefault="00B5159E" w:rsidP="00B51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</w:p>
    <w:p w14:paraId="578D14D6" w14:textId="0A69A64C" w:rsidR="006A1706" w:rsidRPr="006A1706" w:rsidRDefault="006A1706" w:rsidP="006A170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6A170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Administratorem danych osobowych jest </w:t>
      </w:r>
      <w:r w:rsidR="00892570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Gminny</w:t>
      </w: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 Ośrodek Pomocy Społecznej </w:t>
      </w:r>
      <w:r w:rsidRPr="006A1706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w </w:t>
      </w:r>
      <w:r w:rsidR="00892570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 xml:space="preserve">Drzycimiu </w:t>
      </w:r>
      <w:r w:rsidRPr="006A170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(dalej: „ADMINISTRATOR”), z siedzibą: ul. </w:t>
      </w:r>
      <w:r w:rsidR="0089257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Podgórna 10</w:t>
      </w:r>
      <w:r w:rsidRPr="006A170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, 86-</w:t>
      </w:r>
      <w:r w:rsidR="0089257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140 Drzycim</w:t>
      </w:r>
      <w:r w:rsidRPr="006A170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Z Administratorem można się kontaktować pisemnie, za pomocą poczty tradycyjnej na adres: ul. Gen. Józefa Hallera 11, 86-200 Chełmno lub drogą e-mailową pod adresem: </w:t>
      </w:r>
      <w:r w:rsidR="00892570">
        <w:rPr>
          <w:rStyle w:val="Hipercze"/>
          <w:rFonts w:ascii="Times New Roman" w:eastAsia="Times New Roman" w:hAnsi="Times New Roman" w:cs="Times New Roman"/>
          <w:color w:val="auto"/>
          <w:sz w:val="20"/>
          <w:szCs w:val="20"/>
          <w:u w:val="none"/>
          <w:shd w:val="clear" w:color="auto" w:fill="FFFFFF"/>
          <w:lang w:eastAsia="pl-PL"/>
        </w:rPr>
        <w:t>gops@drzycim.pl</w:t>
      </w:r>
      <w:bookmarkStart w:id="0" w:name="_GoBack"/>
      <w:bookmarkEnd w:id="0"/>
      <w:r w:rsidRPr="006A170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</w:p>
    <w:p w14:paraId="7076C0FB" w14:textId="5FFED972" w:rsidR="00EE3266" w:rsidRDefault="00EE3266" w:rsidP="00EE3266">
      <w:pPr>
        <w:pStyle w:val="Akapitzlist"/>
        <w:numPr>
          <w:ilvl w:val="0"/>
          <w:numId w:val="1"/>
        </w:numPr>
        <w:shd w:val="clear" w:color="auto" w:fill="FFFFFF"/>
        <w:tabs>
          <w:tab w:val="left" w:pos="1560"/>
        </w:tabs>
        <w:spacing w:after="160" w:line="254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Administrator wyznaczył Inspektora Ochrony D</w:t>
      </w:r>
      <w:r w:rsidR="009A13AE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anych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, z którym można się skontaktować pod adresem mailowym: iodo@rt-net.pl.</w:t>
      </w:r>
    </w:p>
    <w:p w14:paraId="0AA87F0E" w14:textId="2DD6CBAE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 oraz ustawy z dnia 26 czerwca 1974 r. Kodeks pracy.</w:t>
      </w:r>
    </w:p>
    <w:p w14:paraId="7D1EF870" w14:textId="77777777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Dane osobowe będą przetwarzane w celu:</w:t>
      </w:r>
    </w:p>
    <w:p w14:paraId="282DD9A9" w14:textId="77777777" w:rsidR="00B5159E" w:rsidRPr="00C86C4F" w:rsidRDefault="00B5159E" w:rsidP="00F4154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przeprowadzenia postępowania rekrutacyjnego, w zakresie wykraczającym poza przepisy prawa pracy – art. 6 ust. 1 lit a RODO;</w:t>
      </w:r>
    </w:p>
    <w:p w14:paraId="3AE901F8" w14:textId="22847C7F" w:rsidR="004C2350" w:rsidRPr="00C86C4F" w:rsidRDefault="004C2350" w:rsidP="004C2350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wykorzystania danych osobowych w następnych naborach pracowników jeśli wyrażona zostanie zgoda – art. 6 ust. 1 lit. a RODO;</w:t>
      </w:r>
    </w:p>
    <w:p w14:paraId="0203F919" w14:textId="43E15A16" w:rsidR="00B5159E" w:rsidRPr="00C86C4F" w:rsidRDefault="00B5159E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przeprowadzenia postępowania rekrutacyjnego, w zakresie określonym przez przepisy prawa pracy – art. 6 ust. 1 lit. b, c RODO;</w:t>
      </w:r>
    </w:p>
    <w:p w14:paraId="18B67EAC" w14:textId="55662201" w:rsidR="004C2350" w:rsidRPr="00C86C4F" w:rsidRDefault="004C2350" w:rsidP="00F4154D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ustalenia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dochodzenia lub obrony roszczeń - art. 6 ust. 1 lit. f RODO. </w:t>
      </w:r>
    </w:p>
    <w:p w14:paraId="29D62354" w14:textId="6B6A434F" w:rsidR="00B5159E" w:rsidRPr="00C86C4F" w:rsidRDefault="00B5159E" w:rsidP="00B5159E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Jeśli w dokumentach rekrutacyjnych, zawarte są dane, o których mowa w art. 9 ust. 1 RODO, to przetwarzanie danych osobowych odbywa się wyłącznie na podstawie zgody – art. 9 ust. 2 lit. a</w:t>
      </w:r>
      <w:r w:rsid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RODO</w:t>
      </w: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</w:t>
      </w:r>
    </w:p>
    <w:p w14:paraId="19BF9B7B" w14:textId="77777777" w:rsidR="003B3F93" w:rsidRPr="00C86C4F" w:rsidRDefault="003B3F93" w:rsidP="003B3F93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W przypadku kandydatów, których podanie zostało rozpatrzone negatywnie dane osobowe będą przetwarzane do czasu zakończenia procesu rekrutacji a następnie przez okres 3 lat w celu ustalenia, dochodzenia lub obrony roszczeń. W przypadku wyrażonej zgody na przetwarzanie danych osobowych w następnych naborach, dane będą przechowywane przez okres 1 roku.</w:t>
      </w:r>
    </w:p>
    <w:p w14:paraId="66BC8AA2" w14:textId="77777777" w:rsidR="003B3F93" w:rsidRPr="00C86C4F" w:rsidRDefault="003B3F93" w:rsidP="003B3F93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W przypadku kandydatów, z którymi została zawarta umowa o pracę dane włączane są do akt osobowych pracownika i przechowywane zgodnie z przepisami prawa.</w:t>
      </w:r>
    </w:p>
    <w:p w14:paraId="42CC1AF6" w14:textId="77777777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2B333067" w14:textId="77777777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Administrator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zamierza przekazywać danych do państwa trzeciego lub organizacji międzynarodowej. </w:t>
      </w:r>
    </w:p>
    <w:p w14:paraId="65D49B82" w14:textId="345B5F31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będzie przekazywał dane osobowe innym podmiotom, tylko na podstawie przepisów prawa</w:t>
      </w:r>
      <w:r w:rsidR="002170E2"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oraz na podstawie zawartych umów powierzenia przetwarzania danych.</w:t>
      </w:r>
    </w:p>
    <w:p w14:paraId="285EBDFE" w14:textId="14020822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</w:t>
      </w:r>
      <w:r w:rsidR="0012782D">
        <w:rPr>
          <w:rFonts w:ascii="Times New Roman" w:eastAsia="Times New Roman" w:hAnsi="Times New Roman" w:cs="Times New Roman"/>
          <w:sz w:val="20"/>
          <w:szCs w:val="20"/>
          <w:lang w:eastAsia="pl-PL"/>
        </w:rPr>
        <w:t>i/Pan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do: </w:t>
      </w:r>
    </w:p>
    <w:p w14:paraId="55AB851A" w14:textId="77777777" w:rsidR="00B5159E" w:rsidRPr="00C86C4F" w:rsidRDefault="00B5159E" w:rsidP="002170E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dostępu do danych osobowych, ich sprostowania, usunięcia lub ograniczenia przetwarzania; </w:t>
      </w:r>
    </w:p>
    <w:p w14:paraId="301E0964" w14:textId="77777777" w:rsidR="00B5159E" w:rsidRPr="00C86C4F" w:rsidRDefault="00B5159E" w:rsidP="002170E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wniesienia sprzeciwu wobec przetwarzania, a także o prawie do przenoszenia danych; </w:t>
      </w:r>
    </w:p>
    <w:p w14:paraId="0B5B1E18" w14:textId="77777777" w:rsidR="00B5159E" w:rsidRPr="00C86C4F" w:rsidRDefault="00B5159E" w:rsidP="002170E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cofnięcia zgody w dowolnym momencie bez wpływu na zgodność z prawem przetwarzania, którego dokonano na podstawie zgody przed jej cofnięciem; </w:t>
      </w:r>
    </w:p>
    <w:p w14:paraId="419E2D40" w14:textId="77777777" w:rsidR="00B5159E" w:rsidRPr="00C86C4F" w:rsidRDefault="00B5159E" w:rsidP="002170E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wniesienia skargi na działania Administratora do Prezesa Urzędu Ochrony Danych Osobowych.</w:t>
      </w:r>
    </w:p>
    <w:p w14:paraId="6C3AC25E" w14:textId="77777777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Podanie danych osobowych w zakresie wynikającym z art. 22</w:t>
      </w: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vertAlign w:val="superscript"/>
          <w:lang w:eastAsia="pl-PL"/>
        </w:rPr>
        <w:t>1</w:t>
      </w: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Kodeksu pracy jest niezbędne, aby uczestniczyć w postępowaniu rekrutacyjnym. Podanie danych wykraczających poza ten zakres jest dobrowolne. </w:t>
      </w:r>
    </w:p>
    <w:p w14:paraId="253F935A" w14:textId="77777777" w:rsidR="00B5159E" w:rsidRPr="00C86C4F" w:rsidRDefault="00B5159E" w:rsidP="00B5159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13049946" w14:textId="77777777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FB5523" w14:textId="7815103F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Ja, ……………………………</w:t>
      </w:r>
      <w:r w:rsidR="002170E2"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potwierdzam zapoznanie się</w:t>
      </w:r>
      <w:r w:rsidR="002170E2"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obowiązkiem informacyjnym dotyczącym moich danych osobowych:</w:t>
      </w:r>
    </w:p>
    <w:p w14:paraId="54FDFBF3" w14:textId="56842C9C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7F"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wyrażam zgodę na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moich danych osobowych na potrzeby przyszłych rekrutacji,</w:t>
      </w:r>
    </w:p>
    <w:p w14:paraId="2EB78A1F" w14:textId="565E184F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7F"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wyrażam zgodę na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moich danych osobowych (dotyczy, gdy przekazane dane osobowe wykraczają poza zakres wskazany w art. 22 </w:t>
      </w:r>
      <w:r w:rsidRPr="00C86C4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1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Kodeksu Pracy),</w:t>
      </w:r>
    </w:p>
    <w:p w14:paraId="4FF0196F" w14:textId="22D34FF5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7F"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wyrażam zgodę na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moich danych osobowych szczególnej kategorii (wymagane w przypadku, gdy kandydat podaje z własnej woli dane osobowe wskazane w art. 9 ust. 1 RODO).</w:t>
      </w:r>
    </w:p>
    <w:p w14:paraId="490CA279" w14:textId="77777777" w:rsidR="00B5159E" w:rsidRPr="00C86C4F" w:rsidRDefault="00B5159E" w:rsidP="00B515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C1CC0F" w14:textId="4E447609" w:rsidR="00B5159E" w:rsidRPr="00C86C4F" w:rsidRDefault="00B5159E" w:rsidP="00B5159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661EE8"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</w:t>
      </w:r>
    </w:p>
    <w:p w14:paraId="19BE1599" w14:textId="77777777" w:rsidR="00B5159E" w:rsidRPr="00C86C4F" w:rsidRDefault="00B5159E" w:rsidP="00B5159E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>/data/</w:t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6C4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/podpis/</w:t>
      </w:r>
    </w:p>
    <w:p w14:paraId="2C4F4043" w14:textId="77777777" w:rsidR="00B5159E" w:rsidRPr="00C86C4F" w:rsidRDefault="00B5159E" w:rsidP="00B5159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7610E39" w14:textId="77777777" w:rsidR="00E11B58" w:rsidRPr="00C86C4F" w:rsidRDefault="00E11B58">
      <w:pPr>
        <w:rPr>
          <w:rFonts w:ascii="Times New Roman" w:hAnsi="Times New Roman" w:cs="Times New Roman"/>
          <w:sz w:val="20"/>
          <w:szCs w:val="20"/>
        </w:rPr>
      </w:pPr>
    </w:p>
    <w:sectPr w:rsidR="00E11B58" w:rsidRPr="00C86C4F" w:rsidSect="00C86C4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27B8"/>
    <w:multiLevelType w:val="hybridMultilevel"/>
    <w:tmpl w:val="02A2706C"/>
    <w:lvl w:ilvl="0" w:tplc="04150017">
      <w:start w:val="1"/>
      <w:numFmt w:val="lowerLetter"/>
      <w:lvlText w:val="%1)"/>
      <w:lvlJc w:val="left"/>
      <w:pPr>
        <w:ind w:left="2238" w:hanging="360"/>
      </w:pPr>
    </w:lvl>
    <w:lvl w:ilvl="1" w:tplc="04150019" w:tentative="1">
      <w:start w:val="1"/>
      <w:numFmt w:val="lowerLetter"/>
      <w:lvlText w:val="%2."/>
      <w:lvlJc w:val="left"/>
      <w:pPr>
        <w:ind w:left="2958" w:hanging="360"/>
      </w:pPr>
    </w:lvl>
    <w:lvl w:ilvl="2" w:tplc="0415001B" w:tentative="1">
      <w:start w:val="1"/>
      <w:numFmt w:val="lowerRoman"/>
      <w:lvlText w:val="%3."/>
      <w:lvlJc w:val="right"/>
      <w:pPr>
        <w:ind w:left="3678" w:hanging="180"/>
      </w:pPr>
    </w:lvl>
    <w:lvl w:ilvl="3" w:tplc="0415000F" w:tentative="1">
      <w:start w:val="1"/>
      <w:numFmt w:val="decimal"/>
      <w:lvlText w:val="%4."/>
      <w:lvlJc w:val="left"/>
      <w:pPr>
        <w:ind w:left="4398" w:hanging="360"/>
      </w:pPr>
    </w:lvl>
    <w:lvl w:ilvl="4" w:tplc="04150019" w:tentative="1">
      <w:start w:val="1"/>
      <w:numFmt w:val="lowerLetter"/>
      <w:lvlText w:val="%5."/>
      <w:lvlJc w:val="left"/>
      <w:pPr>
        <w:ind w:left="5118" w:hanging="360"/>
      </w:pPr>
    </w:lvl>
    <w:lvl w:ilvl="5" w:tplc="0415001B" w:tentative="1">
      <w:start w:val="1"/>
      <w:numFmt w:val="lowerRoman"/>
      <w:lvlText w:val="%6."/>
      <w:lvlJc w:val="right"/>
      <w:pPr>
        <w:ind w:left="5838" w:hanging="180"/>
      </w:pPr>
    </w:lvl>
    <w:lvl w:ilvl="6" w:tplc="0415000F" w:tentative="1">
      <w:start w:val="1"/>
      <w:numFmt w:val="decimal"/>
      <w:lvlText w:val="%7."/>
      <w:lvlJc w:val="left"/>
      <w:pPr>
        <w:ind w:left="6558" w:hanging="360"/>
      </w:pPr>
    </w:lvl>
    <w:lvl w:ilvl="7" w:tplc="04150019" w:tentative="1">
      <w:start w:val="1"/>
      <w:numFmt w:val="lowerLetter"/>
      <w:lvlText w:val="%8."/>
      <w:lvlJc w:val="left"/>
      <w:pPr>
        <w:ind w:left="7278" w:hanging="360"/>
      </w:pPr>
    </w:lvl>
    <w:lvl w:ilvl="8" w:tplc="0415001B" w:tentative="1">
      <w:start w:val="1"/>
      <w:numFmt w:val="lowerRoman"/>
      <w:lvlText w:val="%9."/>
      <w:lvlJc w:val="right"/>
      <w:pPr>
        <w:ind w:left="7998" w:hanging="180"/>
      </w:pPr>
    </w:lvl>
  </w:abstractNum>
  <w:abstractNum w:abstractNumId="1" w15:restartNumberingAfterBreak="0">
    <w:nsid w:val="32674E83"/>
    <w:multiLevelType w:val="hybridMultilevel"/>
    <w:tmpl w:val="5CB4CD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524D6"/>
    <w:multiLevelType w:val="hybridMultilevel"/>
    <w:tmpl w:val="AA8C4B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D84463"/>
    <w:multiLevelType w:val="hybridMultilevel"/>
    <w:tmpl w:val="775EC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E03A97"/>
    <w:multiLevelType w:val="hybridMultilevel"/>
    <w:tmpl w:val="05526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3225A"/>
    <w:multiLevelType w:val="hybridMultilevel"/>
    <w:tmpl w:val="25CA2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9E"/>
    <w:rsid w:val="0012782D"/>
    <w:rsid w:val="002170E2"/>
    <w:rsid w:val="0028734A"/>
    <w:rsid w:val="003B3F93"/>
    <w:rsid w:val="004C2350"/>
    <w:rsid w:val="00557BDB"/>
    <w:rsid w:val="00661EE8"/>
    <w:rsid w:val="006A1706"/>
    <w:rsid w:val="007674D9"/>
    <w:rsid w:val="00892570"/>
    <w:rsid w:val="00964323"/>
    <w:rsid w:val="009A13AE"/>
    <w:rsid w:val="00AE7E72"/>
    <w:rsid w:val="00B5159E"/>
    <w:rsid w:val="00B9411F"/>
    <w:rsid w:val="00C238CD"/>
    <w:rsid w:val="00C86C4F"/>
    <w:rsid w:val="00CF5267"/>
    <w:rsid w:val="00E11B58"/>
    <w:rsid w:val="00EE3266"/>
    <w:rsid w:val="00F4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DA75"/>
  <w15:chartTrackingRefBased/>
  <w15:docId w15:val="{9A762552-1759-4A0C-8E64-6D9B4D82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59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159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159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5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5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59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9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E7E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Jolanta Szymczak</cp:lastModifiedBy>
  <cp:revision>4</cp:revision>
  <dcterms:created xsi:type="dcterms:W3CDTF">2024-07-05T07:52:00Z</dcterms:created>
  <dcterms:modified xsi:type="dcterms:W3CDTF">2024-07-05T07:54:00Z</dcterms:modified>
</cp:coreProperties>
</file>